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A6E60" w14:textId="77777777" w:rsidR="006D4BD0" w:rsidRDefault="004C31F2">
      <w:pPr>
        <w:pStyle w:val="Body"/>
        <w:spacing w:after="160" w:line="259" w:lineRule="auto"/>
        <w:jc w:val="center"/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>A STUDY IN REVELATION</w:t>
      </w:r>
    </w:p>
    <w:p w14:paraId="43893B1B" w14:textId="5F6D56C8" w:rsidR="006D4BD0" w:rsidRDefault="004C31F2">
      <w:pPr>
        <w:pStyle w:val="Body"/>
        <w:spacing w:after="160" w:line="259" w:lineRule="auto"/>
        <w:jc w:val="center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hAnsi="Calibri"/>
          <w:b/>
          <w:bCs/>
          <w:lang w:val="nl-NL"/>
        </w:rPr>
        <w:t>Chap</w:t>
      </w:r>
      <w:proofErr w:type="spellEnd"/>
      <w:r>
        <w:rPr>
          <w:rFonts w:ascii="Calibri" w:hAnsi="Calibri"/>
          <w:b/>
          <w:bCs/>
          <w:lang w:val="nl-NL"/>
        </w:rPr>
        <w:t xml:space="preserve"> </w:t>
      </w:r>
      <w:r>
        <w:rPr>
          <w:rFonts w:ascii="Calibri" w:hAnsi="Calibri"/>
          <w:b/>
          <w:bCs/>
        </w:rPr>
        <w:t>2:</w:t>
      </w:r>
      <w:r w:rsidR="00925CF4">
        <w:rPr>
          <w:rFonts w:ascii="Calibri" w:hAnsi="Calibri"/>
          <w:b/>
          <w:bCs/>
        </w:rPr>
        <w:t>12-17 Pergamum</w:t>
      </w:r>
      <w:r>
        <w:rPr>
          <w:rFonts w:ascii="Calibri" w:hAnsi="Calibri"/>
          <w:b/>
          <w:bCs/>
        </w:rPr>
        <w:t xml:space="preserve"> wk</w:t>
      </w:r>
      <w:r w:rsidR="00925CF4">
        <w:rPr>
          <w:rFonts w:ascii="Calibri" w:hAnsi="Calibri"/>
          <w:b/>
          <w:bCs/>
        </w:rPr>
        <w:t>6</w:t>
      </w:r>
    </w:p>
    <w:p w14:paraId="02AD59AC" w14:textId="77777777" w:rsidR="006D4BD0" w:rsidRDefault="004C31F2">
      <w:pPr>
        <w:pStyle w:val="Body"/>
        <w:spacing w:line="360" w:lineRule="auto"/>
        <w:rPr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REVIEW</w:t>
      </w:r>
      <w:r>
        <w:rPr>
          <w:b/>
          <w:bCs/>
          <w:sz w:val="28"/>
          <w:szCs w:val="28"/>
        </w:rPr>
        <w:t xml:space="preserve">: </w:t>
      </w:r>
    </w:p>
    <w:p w14:paraId="4F55CD50" w14:textId="5E59086B" w:rsidR="006D4BD0" w:rsidRDefault="00925CF4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Lessons did we learn from the church in Smyrna? </w:t>
      </w:r>
    </w:p>
    <w:p w14:paraId="13FBEFDD" w14:textId="7F7C8F8B" w:rsidR="00925CF4" w:rsidRDefault="00925CF4" w:rsidP="00925CF4">
      <w:pPr>
        <w:numPr>
          <w:ilvl w:val="1"/>
          <w:numId w:val="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 Christians, we are called to ____________________.</w:t>
      </w:r>
    </w:p>
    <w:p w14:paraId="689BCCB7" w14:textId="14081669" w:rsidR="00925CF4" w:rsidRDefault="00925CF4" w:rsidP="00925CF4">
      <w:pPr>
        <w:numPr>
          <w:ilvl w:val="1"/>
          <w:numId w:val="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 Christians, we are called to ____________________.</w:t>
      </w:r>
    </w:p>
    <w:p w14:paraId="18A4E4DD" w14:textId="533A2D13" w:rsidR="00925CF4" w:rsidRPr="00925CF4" w:rsidRDefault="00925CF4" w:rsidP="00925CF4">
      <w:pPr>
        <w:numPr>
          <w:ilvl w:val="1"/>
          <w:numId w:val="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Even if we die, we have nothing to fear, because Jesus has conquered ________________.</w:t>
      </w:r>
    </w:p>
    <w:p w14:paraId="74F4B2DE" w14:textId="77777777" w:rsidR="00925CF4" w:rsidRDefault="00925CF4" w:rsidP="00925CF4">
      <w:pPr>
        <w:pStyle w:val="Body"/>
        <w:spacing w:line="360" w:lineRule="auto"/>
        <w:rPr>
          <w:rFonts w:ascii="Calibri" w:hAnsi="Calibri"/>
          <w:b/>
          <w:bCs/>
          <w:sz w:val="28"/>
          <w:szCs w:val="28"/>
        </w:rPr>
      </w:pPr>
    </w:p>
    <w:p w14:paraId="29B247E3" w14:textId="6D5823E1" w:rsidR="006D4BD0" w:rsidRDefault="00925CF4" w:rsidP="00925CF4">
      <w:pPr>
        <w:pStyle w:val="Body"/>
        <w:spacing w:line="36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BACKGROUND ON </w:t>
      </w:r>
      <w:r>
        <w:rPr>
          <w:rFonts w:ascii="Calibri" w:hAnsi="Calibri"/>
          <w:b/>
          <w:bCs/>
          <w:sz w:val="28"/>
          <w:szCs w:val="28"/>
        </w:rPr>
        <w:t>PERGAMUM</w:t>
      </w:r>
    </w:p>
    <w:p w14:paraId="69656BD4" w14:textId="4DE17EC3" w:rsidR="00925CF4" w:rsidRPr="00925CF4" w:rsidRDefault="00925CF4" w:rsidP="00925CF4">
      <w:pPr>
        <w:pStyle w:val="ListParagraph"/>
        <w:numPr>
          <w:ilvl w:val="0"/>
          <w:numId w:val="2"/>
        </w:numPr>
        <w:spacing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925CF4">
        <w:rPr>
          <w:b/>
          <w:bCs/>
          <w:sz w:val="28"/>
          <w:szCs w:val="28"/>
        </w:rPr>
        <w:t xml:space="preserve"> </w:t>
      </w:r>
    </w:p>
    <w:p w14:paraId="44300A3E" w14:textId="6CCFB292" w:rsidR="006D4BD0" w:rsidRDefault="00925CF4">
      <w:pPr>
        <w:pStyle w:val="Body"/>
        <w:numPr>
          <w:ilvl w:val="1"/>
          <w:numId w:val="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 the center of ______________________________ in this region.</w:t>
      </w:r>
    </w:p>
    <w:p w14:paraId="7702743C" w14:textId="36135584" w:rsidR="00925CF4" w:rsidRDefault="00925CF4">
      <w:pPr>
        <w:pStyle w:val="Body"/>
        <w:numPr>
          <w:ilvl w:val="1"/>
          <w:numId w:val="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 the first city in Asia Minor to build a __________________ to a Roman ruler (Augustus)</w:t>
      </w:r>
    </w:p>
    <w:p w14:paraId="7C80A54B" w14:textId="599AC37A" w:rsidR="006D4BD0" w:rsidRDefault="00925CF4" w:rsidP="00925CF4">
      <w:pPr>
        <w:pStyle w:val="Body"/>
        <w:numPr>
          <w:ilvl w:val="1"/>
          <w:numId w:val="4"/>
        </w:numPr>
        <w:spacing w:line="36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Also</w:t>
      </w:r>
      <w:proofErr w:type="gramEnd"/>
      <w:r>
        <w:rPr>
          <w:b/>
          <w:bCs/>
          <w:sz w:val="28"/>
          <w:szCs w:val="28"/>
        </w:rPr>
        <w:t xml:space="preserve"> a center of worship for many ________________________________</w:t>
      </w:r>
    </w:p>
    <w:p w14:paraId="214A0B12" w14:textId="77777777" w:rsidR="00925CF4" w:rsidRDefault="00925CF4" w:rsidP="00925CF4">
      <w:pPr>
        <w:pStyle w:val="Body"/>
        <w:spacing w:line="360" w:lineRule="auto"/>
        <w:rPr>
          <w:b/>
          <w:bCs/>
          <w:sz w:val="28"/>
          <w:szCs w:val="28"/>
        </w:rPr>
      </w:pPr>
    </w:p>
    <w:p w14:paraId="6E523C28" w14:textId="010E1D79" w:rsidR="006D4BD0" w:rsidRDefault="00925CF4">
      <w:pPr>
        <w:pStyle w:val="Body"/>
        <w:spacing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THE LETTER</w:t>
      </w:r>
    </w:p>
    <w:p w14:paraId="63DACBEE" w14:textId="15DDF2A4" w:rsidR="006D4BD0" w:rsidRDefault="00925CF4" w:rsidP="00925CF4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from the vision of Jesus in chapter one can you find in this letter?</w:t>
      </w:r>
    </w:p>
    <w:p w14:paraId="5BCE5DF9" w14:textId="77777777" w:rsidR="006D4BD0" w:rsidRDefault="006D4BD0">
      <w:pPr>
        <w:pStyle w:val="Body"/>
        <w:spacing w:line="360" w:lineRule="auto"/>
        <w:rPr>
          <w:b/>
          <w:bCs/>
          <w:sz w:val="28"/>
          <w:szCs w:val="28"/>
        </w:rPr>
      </w:pPr>
    </w:p>
    <w:p w14:paraId="16F8049B" w14:textId="6270C3D0" w:rsidR="006D4BD0" w:rsidRDefault="00925CF4" w:rsidP="00925CF4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was Pergamum doing right?</w:t>
      </w:r>
    </w:p>
    <w:p w14:paraId="43D57E68" w14:textId="77777777" w:rsidR="006D4BD0" w:rsidRDefault="004C31F2">
      <w:pPr>
        <w:pStyle w:val="Body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05F3C49" w14:textId="32694617" w:rsidR="006D4BD0" w:rsidRDefault="00925CF4" w:rsidP="00925CF4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has Pergamum done wrong?</w:t>
      </w:r>
    </w:p>
    <w:p w14:paraId="639516B6" w14:textId="77777777" w:rsidR="00925CF4" w:rsidRPr="00925CF4" w:rsidRDefault="00925CF4" w:rsidP="00925CF4">
      <w:pPr>
        <w:pStyle w:val="ListParagraph"/>
        <w:rPr>
          <w:b/>
          <w:bCs/>
          <w:sz w:val="28"/>
          <w:szCs w:val="28"/>
        </w:rPr>
      </w:pPr>
    </w:p>
    <w:p w14:paraId="0BB2C0A4" w14:textId="61F4D26B" w:rsidR="00925CF4" w:rsidRDefault="00925CF4" w:rsidP="00925CF4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does that mean?</w:t>
      </w:r>
    </w:p>
    <w:p w14:paraId="164C7E95" w14:textId="77777777" w:rsidR="00925CF4" w:rsidRPr="00925CF4" w:rsidRDefault="00925CF4" w:rsidP="00925CF4">
      <w:pPr>
        <w:pStyle w:val="ListParagraph"/>
        <w:rPr>
          <w:b/>
          <w:bCs/>
          <w:sz w:val="28"/>
          <w:szCs w:val="28"/>
        </w:rPr>
      </w:pPr>
    </w:p>
    <w:p w14:paraId="08393901" w14:textId="561306C3" w:rsidR="00925CF4" w:rsidRDefault="00925CF4" w:rsidP="00925CF4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does Jesus threaten will happen to those who do not repent? What does that mean?</w:t>
      </w:r>
    </w:p>
    <w:p w14:paraId="5610FB7F" w14:textId="77777777" w:rsidR="00925CF4" w:rsidRPr="00925CF4" w:rsidRDefault="00925CF4" w:rsidP="00925CF4">
      <w:pPr>
        <w:pStyle w:val="ListParagraph"/>
        <w:rPr>
          <w:b/>
          <w:bCs/>
          <w:sz w:val="28"/>
          <w:szCs w:val="28"/>
        </w:rPr>
      </w:pPr>
    </w:p>
    <w:p w14:paraId="32F758A8" w14:textId="0001C8A2" w:rsidR="00925CF4" w:rsidRDefault="00925CF4" w:rsidP="00925CF4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do the hidden manna, white stone, and new name symbolize?</w:t>
      </w:r>
    </w:p>
    <w:p w14:paraId="7E4AC6D7" w14:textId="77777777" w:rsidR="00925CF4" w:rsidRPr="00925CF4" w:rsidRDefault="00925CF4" w:rsidP="00925CF4">
      <w:pPr>
        <w:pStyle w:val="ListParagraph"/>
        <w:rPr>
          <w:b/>
          <w:bCs/>
          <w:sz w:val="28"/>
          <w:szCs w:val="28"/>
        </w:rPr>
      </w:pPr>
    </w:p>
    <w:p w14:paraId="69A9982F" w14:textId="77777777" w:rsidR="00925CF4" w:rsidRDefault="00925CF4" w:rsidP="00925CF4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is meant by “let anyone who has ears to hear listen?”</w:t>
      </w:r>
    </w:p>
    <w:p w14:paraId="2A402C47" w14:textId="77777777" w:rsidR="00925CF4" w:rsidRPr="00925CF4" w:rsidRDefault="00925CF4" w:rsidP="00925CF4">
      <w:pPr>
        <w:pStyle w:val="ListParagraph"/>
        <w:rPr>
          <w:b/>
          <w:bCs/>
          <w:sz w:val="28"/>
          <w:szCs w:val="28"/>
        </w:rPr>
      </w:pPr>
    </w:p>
    <w:p w14:paraId="5069BC30" w14:textId="77777777" w:rsidR="00925CF4" w:rsidRDefault="00925CF4" w:rsidP="00925CF4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lessons can we learn from this? </w:t>
      </w:r>
    </w:p>
    <w:p w14:paraId="03654EE3" w14:textId="77777777" w:rsidR="00925CF4" w:rsidRPr="00925CF4" w:rsidRDefault="00925CF4" w:rsidP="00925CF4">
      <w:pPr>
        <w:pStyle w:val="ListParagraph"/>
        <w:rPr>
          <w:b/>
          <w:bCs/>
          <w:sz w:val="28"/>
          <w:szCs w:val="28"/>
        </w:rPr>
      </w:pPr>
    </w:p>
    <w:p w14:paraId="6280A2F3" w14:textId="2CF71A8A" w:rsidR="006D4BD0" w:rsidRDefault="00925CF4" w:rsidP="00925CF4">
      <w:pPr>
        <w:numPr>
          <w:ilvl w:val="1"/>
          <w:numId w:val="4"/>
        </w:numPr>
        <w:spacing w:line="360" w:lineRule="auto"/>
        <w:rPr>
          <w:b/>
          <w:bCs/>
          <w:sz w:val="28"/>
          <w:szCs w:val="28"/>
        </w:rPr>
      </w:pPr>
      <w:r w:rsidRPr="00925CF4">
        <w:rPr>
          <w:b/>
          <w:bCs/>
          <w:sz w:val="28"/>
          <w:szCs w:val="28"/>
        </w:rPr>
        <w:t xml:space="preserve">We can </w:t>
      </w:r>
      <w:r>
        <w:rPr>
          <w:b/>
          <w:bCs/>
          <w:sz w:val="28"/>
          <w:szCs w:val="28"/>
        </w:rPr>
        <w:t xml:space="preserve">know Jesus _________________. </w:t>
      </w:r>
    </w:p>
    <w:p w14:paraId="1EC1DAF4" w14:textId="5CE95D42" w:rsidR="00C56744" w:rsidRDefault="00C56744" w:rsidP="00925CF4">
      <w:pPr>
        <w:numPr>
          <w:ilvl w:val="1"/>
          <w:numId w:val="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But we will not know him ______________ until he returns.</w:t>
      </w:r>
    </w:p>
    <w:p w14:paraId="7FAB94E6" w14:textId="17AC1C2F" w:rsidR="00C56744" w:rsidRDefault="00C56744" w:rsidP="00925CF4">
      <w:pPr>
        <w:numPr>
          <w:ilvl w:val="1"/>
          <w:numId w:val="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 tests us to help us see if our faith is _________________.</w:t>
      </w:r>
    </w:p>
    <w:p w14:paraId="0F13310E" w14:textId="141EA3C2" w:rsidR="00925CF4" w:rsidRDefault="00C56744" w:rsidP="00925CF4">
      <w:pPr>
        <w:numPr>
          <w:ilvl w:val="1"/>
          <w:numId w:val="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those who believe will ____________________. </w:t>
      </w:r>
    </w:p>
    <w:p w14:paraId="767CF528" w14:textId="6330A9A7" w:rsidR="00C56744" w:rsidRPr="00925CF4" w:rsidRDefault="00C56744" w:rsidP="00925CF4">
      <w:pPr>
        <w:numPr>
          <w:ilvl w:val="1"/>
          <w:numId w:val="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those who conquer will be ________________. </w:t>
      </w:r>
    </w:p>
    <w:sectPr w:rsidR="00C56744" w:rsidRPr="00925CF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464B1" w14:textId="77777777" w:rsidR="004C31F2" w:rsidRDefault="004C31F2">
      <w:r>
        <w:separator/>
      </w:r>
    </w:p>
  </w:endnote>
  <w:endnote w:type="continuationSeparator" w:id="0">
    <w:p w14:paraId="2C858B4A" w14:textId="77777777" w:rsidR="004C31F2" w:rsidRDefault="004C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39165" w14:textId="77777777" w:rsidR="006D4BD0" w:rsidRDefault="006D4BD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B2726" w14:textId="77777777" w:rsidR="004C31F2" w:rsidRDefault="004C31F2">
      <w:r>
        <w:separator/>
      </w:r>
    </w:p>
  </w:footnote>
  <w:footnote w:type="continuationSeparator" w:id="0">
    <w:p w14:paraId="1B4A20E1" w14:textId="77777777" w:rsidR="004C31F2" w:rsidRDefault="004C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D54F6" w14:textId="77777777" w:rsidR="006D4BD0" w:rsidRDefault="004C31F2">
    <w:pPr>
      <w:pStyle w:val="Header"/>
      <w:jc w:val="right"/>
    </w:pPr>
    <w:r>
      <w:fldChar w:fldCharType="begin"/>
    </w:r>
    <w:r>
      <w:instrText xml:space="preserve"> PAGE </w:instrText>
    </w:r>
    <w:r w:rsidR="001674EF">
      <w:fldChar w:fldCharType="separate"/>
    </w:r>
    <w:r w:rsidR="001674EF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94F8B"/>
    <w:multiLevelType w:val="hybridMultilevel"/>
    <w:tmpl w:val="AB3A531C"/>
    <w:styleLink w:val="ImportedStyle1"/>
    <w:lvl w:ilvl="0" w:tplc="D7CAE3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880D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3C3ADC">
      <w:start w:val="1"/>
      <w:numFmt w:val="lowerRoman"/>
      <w:lvlText w:val="%3."/>
      <w:lvlJc w:val="left"/>
      <w:pPr>
        <w:tabs>
          <w:tab w:val="left" w:pos="720"/>
        </w:tabs>
        <w:ind w:left="2160" w:hanging="3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614B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943E1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9892D4">
      <w:start w:val="1"/>
      <w:numFmt w:val="lowerRoman"/>
      <w:lvlText w:val="%6."/>
      <w:lvlJc w:val="left"/>
      <w:pPr>
        <w:tabs>
          <w:tab w:val="left" w:pos="720"/>
        </w:tabs>
        <w:ind w:left="4320" w:hanging="3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D698C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D8969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DA0EE4">
      <w:start w:val="1"/>
      <w:numFmt w:val="lowerRoman"/>
      <w:lvlText w:val="%9."/>
      <w:lvlJc w:val="left"/>
      <w:pPr>
        <w:tabs>
          <w:tab w:val="left" w:pos="720"/>
        </w:tabs>
        <w:ind w:left="6480" w:hanging="3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C64EBB"/>
    <w:multiLevelType w:val="hybridMultilevel"/>
    <w:tmpl w:val="ACAA7490"/>
    <w:lvl w:ilvl="0" w:tplc="3918D5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988CE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1E3CC6">
      <w:start w:val="1"/>
      <w:numFmt w:val="lowerRoman"/>
      <w:lvlText w:val="%3."/>
      <w:lvlJc w:val="left"/>
      <w:pPr>
        <w:tabs>
          <w:tab w:val="left" w:pos="720"/>
        </w:tabs>
        <w:ind w:left="2160" w:hanging="3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CECDC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D8F2A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660826">
      <w:start w:val="1"/>
      <w:numFmt w:val="lowerRoman"/>
      <w:lvlText w:val="%6."/>
      <w:lvlJc w:val="left"/>
      <w:pPr>
        <w:tabs>
          <w:tab w:val="left" w:pos="720"/>
        </w:tabs>
        <w:ind w:left="4320" w:hanging="3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D6861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02908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C0A308">
      <w:start w:val="1"/>
      <w:numFmt w:val="lowerRoman"/>
      <w:lvlText w:val="%9."/>
      <w:lvlJc w:val="left"/>
      <w:pPr>
        <w:tabs>
          <w:tab w:val="left" w:pos="720"/>
        </w:tabs>
        <w:ind w:left="6480" w:hanging="3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B276C7A"/>
    <w:multiLevelType w:val="hybridMultilevel"/>
    <w:tmpl w:val="AB3A531C"/>
    <w:numStyleLink w:val="ImportedStyle1"/>
  </w:abstractNum>
  <w:abstractNum w:abstractNumId="3" w15:restartNumberingAfterBreak="0">
    <w:nsid w:val="28D777F2"/>
    <w:multiLevelType w:val="hybridMultilevel"/>
    <w:tmpl w:val="B2B2CA30"/>
    <w:styleLink w:val="Bullets"/>
    <w:lvl w:ilvl="0" w:tplc="14D45D58">
      <w:start w:val="1"/>
      <w:numFmt w:val="bullet"/>
      <w:lvlText w:val="•"/>
      <w:lvlJc w:val="left"/>
      <w:pPr>
        <w:ind w:left="2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10E666">
      <w:start w:val="1"/>
      <w:numFmt w:val="bullet"/>
      <w:lvlText w:val="•"/>
      <w:lvlJc w:val="left"/>
      <w:pPr>
        <w:ind w:left="8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8ED556">
      <w:start w:val="1"/>
      <w:numFmt w:val="bullet"/>
      <w:lvlText w:val="•"/>
      <w:lvlJc w:val="left"/>
      <w:pPr>
        <w:ind w:left="14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B03E20">
      <w:start w:val="1"/>
      <w:numFmt w:val="bullet"/>
      <w:lvlText w:val="•"/>
      <w:lvlJc w:val="left"/>
      <w:pPr>
        <w:ind w:left="20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4EE7C4">
      <w:start w:val="1"/>
      <w:numFmt w:val="bullet"/>
      <w:lvlText w:val="•"/>
      <w:lvlJc w:val="left"/>
      <w:pPr>
        <w:ind w:left="26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B04818">
      <w:start w:val="1"/>
      <w:numFmt w:val="bullet"/>
      <w:lvlText w:val="•"/>
      <w:lvlJc w:val="left"/>
      <w:pPr>
        <w:ind w:left="32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3E1E00">
      <w:start w:val="1"/>
      <w:numFmt w:val="bullet"/>
      <w:lvlText w:val="•"/>
      <w:lvlJc w:val="left"/>
      <w:pPr>
        <w:ind w:left="38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144598">
      <w:start w:val="1"/>
      <w:numFmt w:val="bullet"/>
      <w:lvlText w:val="•"/>
      <w:lvlJc w:val="left"/>
      <w:pPr>
        <w:ind w:left="44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08C0AA">
      <w:start w:val="1"/>
      <w:numFmt w:val="bullet"/>
      <w:lvlText w:val="•"/>
      <w:lvlJc w:val="left"/>
      <w:pPr>
        <w:ind w:left="5021" w:hanging="2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FC5279D"/>
    <w:multiLevelType w:val="hybridMultilevel"/>
    <w:tmpl w:val="B2B2CA30"/>
    <w:numStyleLink w:val="Bullets"/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5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BD0"/>
    <w:rsid w:val="001674EF"/>
    <w:rsid w:val="004C31F2"/>
    <w:rsid w:val="006D4BD0"/>
    <w:rsid w:val="00925CF4"/>
    <w:rsid w:val="00C5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51B63"/>
  <w15:docId w15:val="{E9A8E444-0AED-BB43-8D7C-2A2C5FF4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 Troutman</cp:lastModifiedBy>
  <cp:revision>3</cp:revision>
  <dcterms:created xsi:type="dcterms:W3CDTF">2021-02-10T19:04:00Z</dcterms:created>
  <dcterms:modified xsi:type="dcterms:W3CDTF">2021-02-10T19:14:00Z</dcterms:modified>
</cp:coreProperties>
</file>